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83A9" w14:textId="77777777" w:rsidR="00101D80" w:rsidRDefault="003776EB">
      <w:r>
        <w:rPr>
          <w:rFonts w:ascii="Arial" w:hAnsi="Arial" w:cs="Arial"/>
          <w:color w:val="555555"/>
        </w:rPr>
        <w:t xml:space="preserve">                                            </w:t>
      </w:r>
      <w:bookmarkStart w:id="0" w:name="_GoBack"/>
      <w:bookmarkEnd w:id="0"/>
      <w:r>
        <w:rPr>
          <w:rFonts w:ascii="Arial" w:hAnsi="Arial" w:cs="Arial"/>
          <w:color w:val="555555"/>
        </w:rPr>
        <w:t>First Grade Curriculum First 9 weeks: </w:t>
      </w:r>
      <w:r>
        <w:rPr>
          <w:rFonts w:ascii="Arial" w:hAnsi="Arial" w:cs="Arial"/>
          <w:color w:val="555555"/>
        </w:rPr>
        <w:br/>
        <w:t>Engage</w:t>
      </w:r>
      <w:r>
        <w:rPr>
          <w:rFonts w:ascii="Arial" w:hAnsi="Arial" w:cs="Arial"/>
          <w:color w:val="555555"/>
        </w:rPr>
        <w:br/>
        <w:t>1. Learn Science Lab Rules/Safety</w:t>
      </w:r>
      <w:r>
        <w:rPr>
          <w:rFonts w:ascii="Arial" w:hAnsi="Arial" w:cs="Arial"/>
          <w:color w:val="555555"/>
        </w:rPr>
        <w:br/>
        <w:t>2. Practice describing like a scientist would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proofErr w:type="gramStart"/>
      <w:r>
        <w:rPr>
          <w:rFonts w:ascii="Arial" w:hAnsi="Arial" w:cs="Arial"/>
          <w:color w:val="555555"/>
        </w:rPr>
        <w:t>Engage</w:t>
      </w:r>
      <w:proofErr w:type="gramEnd"/>
      <w:r>
        <w:rPr>
          <w:rFonts w:ascii="Arial" w:hAnsi="Arial" w:cs="Arial"/>
          <w:color w:val="555555"/>
        </w:rPr>
        <w:t xml:space="preserve"> and Explore</w:t>
      </w:r>
      <w:r>
        <w:rPr>
          <w:rFonts w:ascii="Arial" w:hAnsi="Arial" w:cs="Arial"/>
          <w:color w:val="555555"/>
        </w:rPr>
        <w:br/>
        <w:t>1. Recognize what different weather instruments measure</w:t>
      </w:r>
      <w:r>
        <w:rPr>
          <w:rFonts w:ascii="Arial" w:hAnsi="Arial" w:cs="Arial"/>
          <w:color w:val="555555"/>
        </w:rPr>
        <w:br/>
        <w:t>2. Observe real weather and record observations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Explore</w:t>
      </w:r>
      <w:r>
        <w:rPr>
          <w:rFonts w:ascii="Arial" w:hAnsi="Arial" w:cs="Arial"/>
          <w:color w:val="555555"/>
        </w:rPr>
        <w:br/>
        <w:t>1. Recognize the effects of the wind.</w:t>
      </w:r>
      <w:r>
        <w:rPr>
          <w:rFonts w:ascii="Arial" w:hAnsi="Arial" w:cs="Arial"/>
          <w:color w:val="555555"/>
        </w:rPr>
        <w:br/>
        <w:t>2. Recognize that wind does not always blow with the same strength.</w:t>
      </w:r>
      <w:r>
        <w:rPr>
          <w:rFonts w:ascii="Arial" w:hAnsi="Arial" w:cs="Arial"/>
          <w:color w:val="555555"/>
        </w:rPr>
        <w:br/>
        <w:t>3. Create a test for assessing which items would be blown by the wind.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Explore</w:t>
      </w:r>
      <w:r>
        <w:rPr>
          <w:rFonts w:ascii="Arial" w:hAnsi="Arial" w:cs="Arial"/>
          <w:color w:val="555555"/>
        </w:rPr>
        <w:br/>
        <w:t>1. Make connections between rain and rain vocabulary.</w:t>
      </w:r>
      <w:r>
        <w:rPr>
          <w:rFonts w:ascii="Arial" w:hAnsi="Arial" w:cs="Arial"/>
          <w:color w:val="555555"/>
        </w:rPr>
        <w:br/>
        <w:t>2. Observe how rain impacts different types of materials.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  <w:t>Explore and explain</w:t>
      </w:r>
      <w:r>
        <w:rPr>
          <w:rFonts w:ascii="Arial" w:hAnsi="Arial" w:cs="Arial"/>
          <w:color w:val="555555"/>
        </w:rPr>
        <w:br/>
        <w:t>1. Students will recognize properties of rain and why we need its protection.</w:t>
      </w:r>
      <w:r>
        <w:rPr>
          <w:rFonts w:ascii="Arial" w:hAnsi="Arial" w:cs="Arial"/>
          <w:color w:val="555555"/>
        </w:rPr>
        <w:br/>
        <w:t>2. Students will construct a rain shelter using provided materials and constraints.</w:t>
      </w:r>
    </w:p>
    <w:sectPr w:rsidR="0010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EB"/>
    <w:rsid w:val="00101D80"/>
    <w:rsid w:val="003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2D60"/>
  <w15:chartTrackingRefBased/>
  <w15:docId w15:val="{F1A79D28-E5C3-43D6-8BB7-E79BA06B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</dc:creator>
  <cp:keywords/>
  <dc:description/>
  <cp:lastModifiedBy>Rebecca Roberts</cp:lastModifiedBy>
  <cp:revision>1</cp:revision>
  <dcterms:created xsi:type="dcterms:W3CDTF">2016-10-14T13:52:00Z</dcterms:created>
  <dcterms:modified xsi:type="dcterms:W3CDTF">2016-10-14T13:53:00Z</dcterms:modified>
</cp:coreProperties>
</file>